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4845"/>
        <w:gridCol w:w="4785"/>
      </w:tblGrid>
      <w:tr w:rsidR="0007446C" w:rsidRPr="001336F9" w:rsidTr="003E4FAB">
        <w:trPr>
          <w:cantSplit/>
          <w:trHeight w:val="1714"/>
        </w:trPr>
        <w:tc>
          <w:tcPr>
            <w:tcW w:w="9639" w:type="dxa"/>
            <w:gridSpan w:val="3"/>
            <w:shd w:val="clear" w:color="auto" w:fill="auto"/>
          </w:tcPr>
          <w:p w:rsidR="0007446C" w:rsidRPr="001336F9" w:rsidRDefault="00702BEC" w:rsidP="00F175A2">
            <w:pPr>
              <w:tabs>
                <w:tab w:val="left" w:pos="3969"/>
              </w:tabs>
              <w:jc w:val="center"/>
              <w:rPr>
                <w:b/>
                <w:caps/>
                <w:sz w:val="30"/>
              </w:rPr>
            </w:pPr>
            <w:bookmarkStart w:id="0" w:name="r01"/>
            <w:r w:rsidRPr="001336F9">
              <w:rPr>
                <w:b/>
                <w:caps/>
                <w:noProof/>
                <w:sz w:val="30"/>
                <w:lang w:eastAsia="lt-LT"/>
              </w:rPr>
              <w:drawing>
                <wp:inline distT="0" distB="0" distL="0" distR="0" wp14:anchorId="24A6DB06">
                  <wp:extent cx="567055" cy="55499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446C" w:rsidRPr="001336F9" w:rsidRDefault="0007446C" w:rsidP="00F175A2">
            <w:pPr>
              <w:jc w:val="center"/>
              <w:rPr>
                <w:b/>
                <w:caps/>
              </w:rPr>
            </w:pPr>
          </w:p>
          <w:p w:rsidR="0007446C" w:rsidRPr="001336F9" w:rsidRDefault="0007446C" w:rsidP="00F175A2">
            <w:pPr>
              <w:jc w:val="center"/>
              <w:rPr>
                <w:b/>
                <w:caps/>
                <w:sz w:val="24"/>
                <w:szCs w:val="24"/>
              </w:rPr>
            </w:pPr>
            <w:r w:rsidRPr="001336F9">
              <w:rPr>
                <w:b/>
                <w:caps/>
                <w:sz w:val="24"/>
                <w:szCs w:val="24"/>
              </w:rPr>
              <w:t>LIETUVOS RESPUBLIKOS UŽSIENIO REIKALŲ MINISTERIJA</w:t>
            </w:r>
          </w:p>
          <w:p w:rsidR="0007446C" w:rsidRDefault="004135BC" w:rsidP="00F175A2">
            <w:pPr>
              <w:jc w:val="center"/>
              <w:rPr>
                <w:b/>
                <w:sz w:val="22"/>
                <w:szCs w:val="22"/>
              </w:rPr>
            </w:pPr>
            <w:r w:rsidRPr="004135BC">
              <w:rPr>
                <w:b/>
                <w:sz w:val="22"/>
                <w:szCs w:val="22"/>
              </w:rPr>
              <w:t>PERSONALO VADYBOS IR DELEGAVIMO DEPARTAMENTAS</w:t>
            </w:r>
          </w:p>
          <w:p w:rsidR="004135BC" w:rsidRPr="004135BC" w:rsidRDefault="004135BC" w:rsidP="00F175A2">
            <w:pPr>
              <w:jc w:val="center"/>
              <w:rPr>
                <w:b/>
                <w:sz w:val="22"/>
                <w:szCs w:val="22"/>
              </w:rPr>
            </w:pPr>
          </w:p>
          <w:p w:rsidR="00243DF1" w:rsidRDefault="00441D96" w:rsidP="00F175A2">
            <w:pPr>
              <w:pStyle w:val="Footer"/>
              <w:jc w:val="center"/>
              <w:rPr>
                <w:sz w:val="19"/>
              </w:rPr>
            </w:pPr>
            <w:r w:rsidRPr="001336F9">
              <w:rPr>
                <w:sz w:val="19"/>
              </w:rPr>
              <w:t>Biudžetinė įstaiga, J.</w:t>
            </w:r>
            <w:r w:rsidR="00702BEC" w:rsidRPr="001336F9">
              <w:rPr>
                <w:sz w:val="19"/>
              </w:rPr>
              <w:t xml:space="preserve"> </w:t>
            </w:r>
            <w:r w:rsidRPr="001336F9">
              <w:rPr>
                <w:sz w:val="19"/>
              </w:rPr>
              <w:t>Tumo-Vaižganto g. 2,</w:t>
            </w:r>
            <w:r w:rsidR="00BF044B" w:rsidRPr="001336F9">
              <w:rPr>
                <w:sz w:val="19"/>
              </w:rPr>
              <w:t xml:space="preserve"> 01108</w:t>
            </w:r>
            <w:r w:rsidRPr="001336F9">
              <w:rPr>
                <w:sz w:val="19"/>
              </w:rPr>
              <w:t xml:space="preserve"> Vilnius, tel.</w:t>
            </w:r>
            <w:r w:rsidR="00DA0AFF" w:rsidRPr="001336F9">
              <w:rPr>
                <w:sz w:val="19"/>
              </w:rPr>
              <w:t>:</w:t>
            </w:r>
            <w:r w:rsidRPr="001336F9">
              <w:rPr>
                <w:sz w:val="19"/>
              </w:rPr>
              <w:t xml:space="preserve"> (8 5) </w:t>
            </w:r>
            <w:r w:rsidR="00243DF1">
              <w:rPr>
                <w:sz w:val="19"/>
              </w:rPr>
              <w:t xml:space="preserve"> </w:t>
            </w:r>
            <w:r w:rsidRPr="001336F9">
              <w:rPr>
                <w:sz w:val="19"/>
              </w:rPr>
              <w:t>236 2444, faks</w:t>
            </w:r>
            <w:r w:rsidR="00243DF1">
              <w:rPr>
                <w:sz w:val="19"/>
              </w:rPr>
              <w:t>as</w:t>
            </w:r>
            <w:r w:rsidRPr="001336F9">
              <w:rPr>
                <w:sz w:val="19"/>
              </w:rPr>
              <w:t xml:space="preserve"> (8 </w:t>
            </w:r>
            <w:r w:rsidR="00253FD6" w:rsidRPr="001336F9">
              <w:rPr>
                <w:sz w:val="19"/>
              </w:rPr>
              <w:t xml:space="preserve">5) </w:t>
            </w:r>
            <w:r w:rsidR="00243DF1">
              <w:rPr>
                <w:sz w:val="19"/>
              </w:rPr>
              <w:t xml:space="preserve"> </w:t>
            </w:r>
            <w:r w:rsidR="00253FD6" w:rsidRPr="001336F9">
              <w:rPr>
                <w:sz w:val="19"/>
              </w:rPr>
              <w:t>231 30</w:t>
            </w:r>
            <w:r w:rsidRPr="001336F9">
              <w:rPr>
                <w:sz w:val="19"/>
              </w:rPr>
              <w:t xml:space="preserve">90 </w:t>
            </w:r>
          </w:p>
          <w:p w:rsidR="00441D96" w:rsidRPr="001336F9" w:rsidRDefault="00243DF1" w:rsidP="00F175A2">
            <w:pPr>
              <w:pStyle w:val="Footer"/>
              <w:jc w:val="center"/>
              <w:rPr>
                <w:sz w:val="19"/>
              </w:rPr>
            </w:pPr>
            <w:r>
              <w:rPr>
                <w:sz w:val="19"/>
              </w:rPr>
              <w:t>E</w:t>
            </w:r>
            <w:r w:rsidR="00441D96" w:rsidRPr="001336F9">
              <w:rPr>
                <w:sz w:val="19"/>
              </w:rPr>
              <w:t>l.</w:t>
            </w:r>
            <w:r w:rsidR="00F77055" w:rsidRPr="001336F9">
              <w:rPr>
                <w:sz w:val="19"/>
              </w:rPr>
              <w:t xml:space="preserve"> </w:t>
            </w:r>
            <w:r w:rsidR="00441D96" w:rsidRPr="001336F9">
              <w:rPr>
                <w:sz w:val="19"/>
              </w:rPr>
              <w:t xml:space="preserve">p. </w:t>
            </w:r>
            <w:hyperlink r:id="rId8" w:history="1">
              <w:r w:rsidR="00441D96" w:rsidRPr="001336F9">
                <w:rPr>
                  <w:rStyle w:val="Hyperlink"/>
                  <w:color w:val="auto"/>
                  <w:sz w:val="19"/>
                </w:rPr>
                <w:t>urm@urm.lt</w:t>
              </w:r>
            </w:hyperlink>
            <w:r w:rsidR="00441D96" w:rsidRPr="001336F9">
              <w:rPr>
                <w:sz w:val="19"/>
              </w:rPr>
              <w:t xml:space="preserve">, </w:t>
            </w:r>
            <w:hyperlink r:id="rId9" w:history="1">
              <w:r w:rsidR="00441D96" w:rsidRPr="001336F9">
                <w:rPr>
                  <w:rStyle w:val="Hyperlink"/>
                  <w:color w:val="auto"/>
                  <w:sz w:val="19"/>
                </w:rPr>
                <w:t>http://www.urm.lt</w:t>
              </w:r>
            </w:hyperlink>
          </w:p>
          <w:p w:rsidR="00441D96" w:rsidRPr="001336F9" w:rsidRDefault="00441D96" w:rsidP="00F175A2">
            <w:pPr>
              <w:pStyle w:val="Footer"/>
              <w:jc w:val="center"/>
              <w:rPr>
                <w:sz w:val="19"/>
              </w:rPr>
            </w:pPr>
            <w:r w:rsidRPr="001336F9">
              <w:rPr>
                <w:sz w:val="19"/>
              </w:rPr>
              <w:t>Duomenys kaupiami ir saugomi Juridinių asmenų registre, kodas 188613242</w:t>
            </w:r>
          </w:p>
          <w:tbl>
            <w:tblPr>
              <w:tblStyle w:val="TableGrid"/>
              <w:tblW w:w="0" w:type="auto"/>
              <w:tblInd w:w="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6"/>
            </w:tblGrid>
            <w:tr w:rsidR="00441D96" w:rsidRPr="001336F9" w:rsidTr="003E4FAB">
              <w:trPr>
                <w:trHeight w:val="217"/>
              </w:trPr>
              <w:tc>
                <w:tcPr>
                  <w:tcW w:w="9996" w:type="dxa"/>
                </w:tcPr>
                <w:p w:rsidR="00441D96" w:rsidRPr="001336F9" w:rsidRDefault="00441D96" w:rsidP="00F175A2">
                  <w:pPr>
                    <w:pStyle w:val="Footer"/>
                    <w:jc w:val="center"/>
                  </w:pPr>
                </w:p>
              </w:tc>
            </w:tr>
          </w:tbl>
          <w:p w:rsidR="0007446C" w:rsidRPr="001336F9" w:rsidRDefault="0007446C" w:rsidP="00F175A2">
            <w:pPr>
              <w:pStyle w:val="Header"/>
              <w:rPr>
                <w:b/>
                <w:sz w:val="30"/>
              </w:rPr>
            </w:pPr>
          </w:p>
        </w:tc>
      </w:tr>
      <w:bookmarkEnd w:id="0"/>
      <w:tr w:rsidR="0007446C" w:rsidRPr="001336F9" w:rsidTr="00376FE8">
        <w:trPr>
          <w:gridBefore w:val="1"/>
          <w:wBefore w:w="9" w:type="dxa"/>
          <w:trHeight w:hRule="exact" w:val="2699"/>
        </w:trPr>
        <w:tc>
          <w:tcPr>
            <w:tcW w:w="4845" w:type="dxa"/>
          </w:tcPr>
          <w:p w:rsidR="00D20E44" w:rsidRDefault="004135BC" w:rsidP="00F175A2">
            <w:pPr>
              <w:jc w:val="both"/>
              <w:rPr>
                <w:sz w:val="24"/>
              </w:rPr>
            </w:pPr>
            <w:r>
              <w:rPr>
                <w:sz w:val="24"/>
              </w:rPr>
              <w:t>Valstybės tarnybos departamentui prie Lietuvos Respublikos vidaus reikalų ministerijos</w:t>
            </w:r>
            <w:r>
              <w:rPr>
                <w:sz w:val="24"/>
              </w:rPr>
              <w:t xml:space="preserve"> </w:t>
            </w:r>
          </w:p>
          <w:p w:rsidR="004135BC" w:rsidRDefault="004135BC" w:rsidP="00F175A2">
            <w:pPr>
              <w:jc w:val="both"/>
              <w:rPr>
                <w:sz w:val="24"/>
              </w:rPr>
            </w:pPr>
          </w:p>
          <w:p w:rsidR="004B29A7" w:rsidRDefault="004B29A7" w:rsidP="00F175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Kopija </w:t>
            </w:r>
          </w:p>
          <w:p w:rsidR="00F24B22" w:rsidRDefault="004135BC" w:rsidP="00F175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135BC" w:rsidRDefault="00F24B22" w:rsidP="00F175A2">
            <w:pPr>
              <w:jc w:val="both"/>
              <w:rPr>
                <w:sz w:val="24"/>
              </w:rPr>
            </w:pPr>
            <w:r>
              <w:rPr>
                <w:sz w:val="24"/>
              </w:rPr>
              <w:t>Lietuvos Respublikos teisingumo ministerija</w:t>
            </w:r>
            <w:r w:rsidR="004135BC">
              <w:rPr>
                <w:sz w:val="24"/>
              </w:rPr>
              <w:t xml:space="preserve"> </w:t>
            </w:r>
          </w:p>
          <w:p w:rsidR="00376FE8" w:rsidRDefault="00F32164" w:rsidP="00F175A2">
            <w:pPr>
              <w:jc w:val="both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 xml:space="preserve">Policijos departamentui prie </w:t>
            </w:r>
            <w:r>
              <w:rPr>
                <w:sz w:val="24"/>
              </w:rPr>
              <w:t>Lietuvos Respublikos</w:t>
            </w:r>
            <w:r>
              <w:rPr>
                <w:sz w:val="24"/>
              </w:rPr>
              <w:t xml:space="preserve"> vidaus reikalų ministerijos</w:t>
            </w:r>
          </w:p>
          <w:p w:rsidR="00376FE8" w:rsidRDefault="00376FE8" w:rsidP="00F175A2">
            <w:pPr>
              <w:jc w:val="both"/>
              <w:rPr>
                <w:sz w:val="24"/>
              </w:rPr>
            </w:pPr>
          </w:p>
          <w:p w:rsidR="004B29A7" w:rsidRDefault="004B29A7" w:rsidP="00F175A2">
            <w:pPr>
              <w:jc w:val="both"/>
              <w:rPr>
                <w:sz w:val="24"/>
              </w:rPr>
            </w:pPr>
          </w:p>
          <w:p w:rsidR="004B29A7" w:rsidRPr="001336F9" w:rsidRDefault="004B29A7" w:rsidP="00F175A2">
            <w:pPr>
              <w:jc w:val="both"/>
              <w:rPr>
                <w:sz w:val="24"/>
              </w:rPr>
            </w:pPr>
          </w:p>
          <w:p w:rsidR="00576D1B" w:rsidRPr="001336F9" w:rsidRDefault="00576D1B" w:rsidP="00F175A2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7446C" w:rsidRPr="003E6666" w:rsidRDefault="006845AD" w:rsidP="00F175A2">
            <w:pPr>
              <w:tabs>
                <w:tab w:val="left" w:pos="1985"/>
                <w:tab w:val="left" w:pos="2977"/>
              </w:tabs>
              <w:ind w:firstLine="567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  <w:r w:rsidR="0007446C" w:rsidRPr="001336F9">
              <w:rPr>
                <w:sz w:val="24"/>
              </w:rPr>
              <w:t>-</w:t>
            </w:r>
            <w:r w:rsidR="00827F7D">
              <w:rPr>
                <w:sz w:val="24"/>
                <w:szCs w:val="24"/>
              </w:rPr>
              <w:t>11</w:t>
            </w:r>
            <w:r w:rsidR="009A463F">
              <w:rPr>
                <w:sz w:val="24"/>
                <w:szCs w:val="24"/>
              </w:rPr>
              <w:t>-</w:t>
            </w:r>
            <w:r w:rsidR="00F24B22">
              <w:rPr>
                <w:sz w:val="24"/>
                <w:szCs w:val="24"/>
              </w:rPr>
              <w:t>08</w:t>
            </w:r>
            <w:r w:rsidR="0007446C" w:rsidRPr="001336F9">
              <w:rPr>
                <w:sz w:val="24"/>
              </w:rPr>
              <w:t xml:space="preserve"> </w:t>
            </w:r>
            <w:r w:rsidR="004A26EA" w:rsidRPr="001336F9">
              <w:rPr>
                <w:sz w:val="24"/>
              </w:rPr>
              <w:t xml:space="preserve">   </w:t>
            </w:r>
            <w:r w:rsidR="001336F9" w:rsidRPr="001336F9">
              <w:rPr>
                <w:sz w:val="24"/>
              </w:rPr>
              <w:t xml:space="preserve">    </w:t>
            </w:r>
            <w:r w:rsidR="004A26EA" w:rsidRPr="001336F9">
              <w:rPr>
                <w:sz w:val="24"/>
              </w:rPr>
              <w:t xml:space="preserve"> </w:t>
            </w:r>
            <w:r w:rsidR="0007446C" w:rsidRPr="001336F9">
              <w:rPr>
                <w:sz w:val="24"/>
              </w:rPr>
              <w:t xml:space="preserve">Nr. </w:t>
            </w:r>
            <w:r>
              <w:rPr>
                <w:sz w:val="24"/>
              </w:rPr>
              <w:t>(4.34E)</w:t>
            </w:r>
            <w:r w:rsidR="00F24B22">
              <w:rPr>
                <w:sz w:val="24"/>
              </w:rPr>
              <w:t>-</w:t>
            </w:r>
          </w:p>
          <w:p w:rsidR="0007446C" w:rsidRPr="001336F9" w:rsidRDefault="0007446C" w:rsidP="00F175A2">
            <w:pPr>
              <w:tabs>
                <w:tab w:val="left" w:pos="283"/>
                <w:tab w:val="left" w:pos="1985"/>
                <w:tab w:val="left" w:pos="2977"/>
              </w:tabs>
              <w:rPr>
                <w:sz w:val="24"/>
              </w:rPr>
            </w:pPr>
          </w:p>
          <w:p w:rsidR="0007446C" w:rsidRPr="001336F9" w:rsidRDefault="0007446C" w:rsidP="00F175A2">
            <w:pPr>
              <w:tabs>
                <w:tab w:val="left" w:pos="275"/>
                <w:tab w:val="left" w:pos="1984"/>
              </w:tabs>
              <w:rPr>
                <w:sz w:val="24"/>
                <w:szCs w:val="24"/>
              </w:rPr>
            </w:pPr>
          </w:p>
        </w:tc>
      </w:tr>
      <w:tr w:rsidR="0007446C" w:rsidRPr="001336F9" w:rsidTr="003E4FAB">
        <w:trPr>
          <w:gridBefore w:val="1"/>
          <w:wBefore w:w="9" w:type="dxa"/>
          <w:cantSplit/>
          <w:trHeight w:val="915"/>
        </w:trPr>
        <w:tc>
          <w:tcPr>
            <w:tcW w:w="9630" w:type="dxa"/>
            <w:gridSpan w:val="2"/>
          </w:tcPr>
          <w:p w:rsidR="0007446C" w:rsidRPr="001336F9" w:rsidRDefault="00440114" w:rsidP="00827F7D">
            <w:pPr>
              <w:tabs>
                <w:tab w:val="left" w:pos="198"/>
                <w:tab w:val="left" w:pos="1985"/>
                <w:tab w:val="left" w:pos="2977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DĖL </w:t>
            </w:r>
            <w:r w:rsidR="004135BC">
              <w:rPr>
                <w:b/>
                <w:sz w:val="24"/>
              </w:rPr>
              <w:t>NAUJŲ DARBO SKELBIMŲ PERSIUNTIMO</w:t>
            </w:r>
          </w:p>
        </w:tc>
      </w:tr>
    </w:tbl>
    <w:p w:rsidR="004135BC" w:rsidRDefault="00826D7A" w:rsidP="004135BC">
      <w:pPr>
        <w:tabs>
          <w:tab w:val="left" w:pos="1095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35BC">
        <w:rPr>
          <w:bCs/>
          <w:sz w:val="24"/>
          <w:szCs w:val="24"/>
        </w:rPr>
        <w:t>Persiunčiame</w:t>
      </w:r>
      <w:r w:rsidR="004135BC">
        <w:rPr>
          <w:sz w:val="24"/>
          <w:szCs w:val="24"/>
        </w:rPr>
        <w:t xml:space="preserve"> </w:t>
      </w:r>
      <w:r w:rsidR="004135BC">
        <w:rPr>
          <w:sz w:val="24"/>
          <w:szCs w:val="24"/>
        </w:rPr>
        <w:t>Tarptautinio baudžiamojo teismo</w:t>
      </w:r>
      <w:r w:rsidR="004135BC">
        <w:rPr>
          <w:sz w:val="24"/>
          <w:szCs w:val="24"/>
        </w:rPr>
        <w:t xml:space="preserve"> raštą, </w:t>
      </w:r>
      <w:r w:rsidR="007F4D73">
        <w:rPr>
          <w:bCs/>
          <w:sz w:val="24"/>
          <w:szCs w:val="24"/>
        </w:rPr>
        <w:t>kuriuo informuojama apie naujus darbo skelbimus</w:t>
      </w:r>
      <w:r w:rsidR="004135BC">
        <w:rPr>
          <w:bCs/>
          <w:sz w:val="24"/>
          <w:szCs w:val="24"/>
        </w:rPr>
        <w:t xml:space="preserve"> </w:t>
      </w:r>
      <w:r w:rsidR="007F4D73">
        <w:rPr>
          <w:bCs/>
          <w:sz w:val="24"/>
          <w:szCs w:val="24"/>
        </w:rPr>
        <w:t>patarėjo teisės klausimai</w:t>
      </w:r>
      <w:r w:rsidR="00476720">
        <w:rPr>
          <w:bCs/>
          <w:sz w:val="24"/>
          <w:szCs w:val="24"/>
        </w:rPr>
        <w:t>s</w:t>
      </w:r>
      <w:r w:rsidR="007F4D73">
        <w:rPr>
          <w:bCs/>
          <w:sz w:val="24"/>
          <w:szCs w:val="24"/>
        </w:rPr>
        <w:t xml:space="preserve"> </w:t>
      </w:r>
      <w:r w:rsidR="003E6666">
        <w:rPr>
          <w:bCs/>
          <w:sz w:val="24"/>
          <w:szCs w:val="24"/>
        </w:rPr>
        <w:t xml:space="preserve">ir </w:t>
      </w:r>
      <w:r w:rsidR="00F24B22">
        <w:rPr>
          <w:bCs/>
          <w:sz w:val="24"/>
          <w:szCs w:val="24"/>
        </w:rPr>
        <w:t>kibernetinės teismo ekspertizės tyrėjo pareigoms</w:t>
      </w:r>
      <w:r w:rsidR="004135BC">
        <w:rPr>
          <w:bCs/>
          <w:sz w:val="24"/>
        </w:rPr>
        <w:t xml:space="preserve">. </w:t>
      </w:r>
    </w:p>
    <w:p w:rsidR="004135BC" w:rsidRDefault="00476720" w:rsidP="004135BC">
      <w:pPr>
        <w:tabs>
          <w:tab w:val="left" w:pos="1095"/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</w:rPr>
      </w:pPr>
      <w:r>
        <w:rPr>
          <w:bCs/>
          <w:sz w:val="24"/>
        </w:rPr>
        <w:tab/>
        <w:t>PRIDEDAMA: 4</w:t>
      </w:r>
      <w:r w:rsidR="004135BC">
        <w:rPr>
          <w:bCs/>
          <w:sz w:val="24"/>
        </w:rPr>
        <w:t xml:space="preserve"> lapai.         </w:t>
      </w:r>
    </w:p>
    <w:p w:rsidR="00376FE8" w:rsidRPr="001336F9" w:rsidRDefault="00376FE8" w:rsidP="00376FE8">
      <w:pPr>
        <w:spacing w:line="276" w:lineRule="auto"/>
        <w:ind w:firstLine="720"/>
        <w:jc w:val="both"/>
        <w:rPr>
          <w:sz w:val="24"/>
          <w:szCs w:val="24"/>
        </w:rPr>
        <w:sectPr w:rsidR="00376FE8" w:rsidRPr="001336F9" w:rsidSect="00F13CC5">
          <w:headerReference w:type="even" r:id="rId10"/>
          <w:headerReference w:type="default" r:id="rId11"/>
          <w:type w:val="continuous"/>
          <w:pgSz w:w="11907" w:h="16840" w:code="9"/>
          <w:pgMar w:top="1134" w:right="567" w:bottom="1134" w:left="1701" w:header="340" w:footer="406" w:gutter="0"/>
          <w:cols w:space="1296"/>
          <w:titlePg/>
        </w:sectPr>
      </w:pPr>
    </w:p>
    <w:p w:rsidR="00376FE8" w:rsidRPr="001336F9" w:rsidRDefault="00376FE8" w:rsidP="00376FE8">
      <w:pPr>
        <w:spacing w:line="360" w:lineRule="auto"/>
        <w:jc w:val="both"/>
        <w:rPr>
          <w:sz w:val="24"/>
        </w:rPr>
      </w:pPr>
    </w:p>
    <w:p w:rsidR="00376FE8" w:rsidRDefault="00376FE8" w:rsidP="00376FE8">
      <w:pPr>
        <w:spacing w:line="360" w:lineRule="auto"/>
        <w:jc w:val="both"/>
        <w:rPr>
          <w:sz w:val="24"/>
        </w:rPr>
      </w:pPr>
    </w:p>
    <w:p w:rsidR="00376FE8" w:rsidRPr="001336F9" w:rsidRDefault="00376FE8" w:rsidP="00376FE8">
      <w:pPr>
        <w:spacing w:line="360" w:lineRule="auto"/>
        <w:jc w:val="both"/>
        <w:rPr>
          <w:sz w:val="24"/>
        </w:rPr>
        <w:sectPr w:rsidR="00376FE8" w:rsidRPr="001336F9" w:rsidSect="00F13CC5">
          <w:footerReference w:type="default" r:id="rId12"/>
          <w:type w:val="continuous"/>
          <w:pgSz w:w="11907" w:h="16840" w:code="9"/>
          <w:pgMar w:top="1134" w:right="567" w:bottom="1134" w:left="1701" w:header="340" w:footer="406" w:gutter="0"/>
          <w:cols w:space="1296"/>
          <w:formProt w:val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1284"/>
        <w:gridCol w:w="3394"/>
      </w:tblGrid>
      <w:tr w:rsidR="00376FE8" w:rsidRPr="001336F9" w:rsidTr="00BE2A44">
        <w:trPr>
          <w:cantSplit/>
          <w:trHeight w:val="262"/>
        </w:trPr>
        <w:tc>
          <w:tcPr>
            <w:tcW w:w="4670" w:type="dxa"/>
          </w:tcPr>
          <w:p w:rsidR="00376FE8" w:rsidRPr="001336F9" w:rsidRDefault="004135BC" w:rsidP="00BE2A44">
            <w:pPr>
              <w:keepNext/>
              <w:tabs>
                <w:tab w:val="left" w:pos="709"/>
                <w:tab w:val="left" w:pos="7777"/>
              </w:tabs>
              <w:rPr>
                <w:sz w:val="24"/>
              </w:rPr>
            </w:pPr>
            <w:r>
              <w:rPr>
                <w:sz w:val="24"/>
              </w:rPr>
              <w:t>Departamento direktorius</w:t>
            </w:r>
          </w:p>
        </w:tc>
        <w:tc>
          <w:tcPr>
            <w:tcW w:w="1284" w:type="dxa"/>
          </w:tcPr>
          <w:p w:rsidR="00376FE8" w:rsidRPr="001336F9" w:rsidRDefault="00376FE8" w:rsidP="00BE2A44">
            <w:pPr>
              <w:keepNext/>
              <w:tabs>
                <w:tab w:val="left" w:pos="7777"/>
              </w:tabs>
              <w:jc w:val="center"/>
              <w:rPr>
                <w:vanish/>
                <w:color w:val="0000FF"/>
                <w:sz w:val="24"/>
              </w:rPr>
            </w:pPr>
            <w:r w:rsidRPr="001336F9">
              <w:rPr>
                <w:vanish/>
                <w:color w:val="0000FF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1336F9">
              <w:rPr>
                <w:vanish/>
                <w:color w:val="0000FF"/>
                <w:sz w:val="24"/>
              </w:rPr>
              <w:instrText xml:space="preserve"> FORMTEXT </w:instrText>
            </w:r>
            <w:r w:rsidRPr="001336F9">
              <w:rPr>
                <w:vanish/>
                <w:color w:val="0000FF"/>
                <w:sz w:val="24"/>
              </w:rPr>
            </w:r>
            <w:r w:rsidRPr="001336F9">
              <w:rPr>
                <w:vanish/>
                <w:color w:val="0000FF"/>
                <w:sz w:val="24"/>
              </w:rPr>
              <w:fldChar w:fldCharType="separate"/>
            </w:r>
            <w:r w:rsidRPr="001336F9">
              <w:rPr>
                <w:noProof/>
                <w:vanish/>
                <w:color w:val="0000FF"/>
                <w:sz w:val="24"/>
              </w:rPr>
              <w:t>Parašo vieta</w:t>
            </w:r>
            <w:r w:rsidRPr="001336F9">
              <w:rPr>
                <w:vanish/>
                <w:color w:val="0000FF"/>
                <w:sz w:val="24"/>
              </w:rPr>
              <w:fldChar w:fldCharType="end"/>
            </w:r>
          </w:p>
        </w:tc>
        <w:tc>
          <w:tcPr>
            <w:tcW w:w="3394" w:type="dxa"/>
          </w:tcPr>
          <w:p w:rsidR="00376FE8" w:rsidRPr="001336F9" w:rsidRDefault="004135BC" w:rsidP="00BE2A44">
            <w:pPr>
              <w:keepNext/>
              <w:tabs>
                <w:tab w:val="left" w:pos="777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Mindaugas Rukštelė</w:t>
            </w:r>
          </w:p>
        </w:tc>
      </w:tr>
    </w:tbl>
    <w:p w:rsidR="00376FE8" w:rsidRDefault="00376FE8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D566C" w:rsidRDefault="004D566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Default="004135BC" w:rsidP="00376FE8"/>
    <w:p w:rsidR="004135BC" w:rsidRPr="001336F9" w:rsidRDefault="004135BC" w:rsidP="00376FE8"/>
    <w:p w:rsidR="004D566C" w:rsidRPr="004D566C" w:rsidRDefault="004D566C" w:rsidP="004D566C">
      <w:pPr>
        <w:rPr>
          <w:sz w:val="24"/>
        </w:rPr>
      </w:pPr>
      <w:r>
        <w:rPr>
          <w:sz w:val="24"/>
        </w:rPr>
        <w:t>Ingrida Paulikaitė, tel. 85</w:t>
      </w:r>
      <w:r w:rsidRPr="00A84E4C">
        <w:rPr>
          <w:sz w:val="24"/>
        </w:rPr>
        <w:t xml:space="preserve"> </w:t>
      </w:r>
      <w:r>
        <w:rPr>
          <w:sz w:val="24"/>
        </w:rPr>
        <w:t>236</w:t>
      </w:r>
      <w:r w:rsidRPr="00A84E4C">
        <w:rPr>
          <w:sz w:val="24"/>
        </w:rPr>
        <w:t xml:space="preserve"> </w:t>
      </w:r>
      <w:r>
        <w:rPr>
          <w:sz w:val="24"/>
        </w:rPr>
        <w:t>2528</w:t>
      </w:r>
      <w:r w:rsidRPr="00A84E4C">
        <w:rPr>
          <w:sz w:val="24"/>
        </w:rPr>
        <w:t xml:space="preserve">, </w:t>
      </w:r>
      <w:r>
        <w:rPr>
          <w:sz w:val="24"/>
        </w:rPr>
        <w:t>ingrida.paulikaite</w:t>
      </w:r>
      <w:r w:rsidRPr="00A84E4C">
        <w:rPr>
          <w:sz w:val="24"/>
        </w:rPr>
        <w:t>@urm.lt</w:t>
      </w:r>
    </w:p>
    <w:sectPr w:rsidR="004D566C" w:rsidRPr="004D566C" w:rsidSect="00F13CC5">
      <w:footerReference w:type="default" r:id="rId13"/>
      <w:type w:val="continuous"/>
      <w:pgSz w:w="11907" w:h="16840" w:code="9"/>
      <w:pgMar w:top="1134" w:right="567" w:bottom="1134" w:left="1701" w:header="340" w:footer="40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B9" w:rsidRDefault="00B764B9">
      <w:r>
        <w:separator/>
      </w:r>
    </w:p>
  </w:endnote>
  <w:endnote w:type="continuationSeparator" w:id="0">
    <w:p w:rsidR="00B764B9" w:rsidRDefault="00B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76FE8">
      <w:trPr>
        <w:trHeight w:hRule="exact" w:val="794"/>
      </w:trPr>
      <w:tc>
        <w:tcPr>
          <w:tcW w:w="5184" w:type="dxa"/>
        </w:tcPr>
        <w:p w:rsidR="00376FE8" w:rsidRDefault="00376FE8">
          <w:pPr>
            <w:pStyle w:val="Footer"/>
          </w:pPr>
        </w:p>
      </w:tc>
      <w:tc>
        <w:tcPr>
          <w:tcW w:w="2592" w:type="dxa"/>
        </w:tcPr>
        <w:p w:rsidR="00376FE8" w:rsidRDefault="00376FE8">
          <w:pPr>
            <w:pStyle w:val="Footer"/>
          </w:pPr>
        </w:p>
      </w:tc>
      <w:tc>
        <w:tcPr>
          <w:tcW w:w="2592" w:type="dxa"/>
        </w:tcPr>
        <w:p w:rsidR="00376FE8" w:rsidRDefault="00376FE8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376FE8" w:rsidRDefault="00376FE8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96A73">
      <w:trPr>
        <w:trHeight w:hRule="exact" w:val="794"/>
      </w:trPr>
      <w:tc>
        <w:tcPr>
          <w:tcW w:w="5184" w:type="dxa"/>
        </w:tcPr>
        <w:p w:rsidR="00F96A73" w:rsidRDefault="00F96A73">
          <w:pPr>
            <w:pStyle w:val="Footer"/>
          </w:pPr>
        </w:p>
      </w:tc>
      <w:tc>
        <w:tcPr>
          <w:tcW w:w="2592" w:type="dxa"/>
        </w:tcPr>
        <w:p w:rsidR="00F96A73" w:rsidRDefault="00F96A73">
          <w:pPr>
            <w:pStyle w:val="Footer"/>
          </w:pPr>
        </w:p>
      </w:tc>
      <w:tc>
        <w:tcPr>
          <w:tcW w:w="2592" w:type="dxa"/>
        </w:tcPr>
        <w:p w:rsidR="00F96A73" w:rsidRDefault="00F96A7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F96A73" w:rsidRDefault="00F96A7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B9" w:rsidRDefault="00B764B9">
      <w:r>
        <w:separator/>
      </w:r>
    </w:p>
  </w:footnote>
  <w:footnote w:type="continuationSeparator" w:id="0">
    <w:p w:rsidR="00B764B9" w:rsidRDefault="00B7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E8" w:rsidRDefault="00376FE8" w:rsidP="00AC5A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FE8" w:rsidRDefault="00376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E8" w:rsidRDefault="00376FE8" w:rsidP="00AC5A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66C">
      <w:rPr>
        <w:rStyle w:val="PageNumber"/>
        <w:noProof/>
      </w:rPr>
      <w:t>2</w:t>
    </w:r>
    <w:r>
      <w:rPr>
        <w:rStyle w:val="PageNumber"/>
      </w:rPr>
      <w:fldChar w:fldCharType="end"/>
    </w:r>
  </w:p>
  <w:p w:rsidR="00376FE8" w:rsidRDefault="00376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3"/>
    <w:rsid w:val="000057F1"/>
    <w:rsid w:val="00007F5D"/>
    <w:rsid w:val="000173B1"/>
    <w:rsid w:val="000257C1"/>
    <w:rsid w:val="0003043F"/>
    <w:rsid w:val="00040419"/>
    <w:rsid w:val="00061264"/>
    <w:rsid w:val="0006288A"/>
    <w:rsid w:val="0007446C"/>
    <w:rsid w:val="00092EE2"/>
    <w:rsid w:val="00093DDF"/>
    <w:rsid w:val="000A3CC2"/>
    <w:rsid w:val="000B06A6"/>
    <w:rsid w:val="000B259C"/>
    <w:rsid w:val="000B3D0D"/>
    <w:rsid w:val="000E1878"/>
    <w:rsid w:val="000F76A2"/>
    <w:rsid w:val="00101456"/>
    <w:rsid w:val="00112DED"/>
    <w:rsid w:val="00121095"/>
    <w:rsid w:val="001262BF"/>
    <w:rsid w:val="001336F9"/>
    <w:rsid w:val="00134EB3"/>
    <w:rsid w:val="00135514"/>
    <w:rsid w:val="001365B3"/>
    <w:rsid w:val="00137A3F"/>
    <w:rsid w:val="00146019"/>
    <w:rsid w:val="00157DBF"/>
    <w:rsid w:val="001630E3"/>
    <w:rsid w:val="00181AB6"/>
    <w:rsid w:val="00191A5D"/>
    <w:rsid w:val="001A17B8"/>
    <w:rsid w:val="001C1DB9"/>
    <w:rsid w:val="001C25D5"/>
    <w:rsid w:val="001C3A9F"/>
    <w:rsid w:val="001D2970"/>
    <w:rsid w:val="001E46C9"/>
    <w:rsid w:val="001E591F"/>
    <w:rsid w:val="001E62B7"/>
    <w:rsid w:val="001F454E"/>
    <w:rsid w:val="00243DF1"/>
    <w:rsid w:val="00253FD6"/>
    <w:rsid w:val="0026549D"/>
    <w:rsid w:val="002721AE"/>
    <w:rsid w:val="002730BA"/>
    <w:rsid w:val="00273F1E"/>
    <w:rsid w:val="002A50DA"/>
    <w:rsid w:val="002A7D47"/>
    <w:rsid w:val="002B2D71"/>
    <w:rsid w:val="002E07E7"/>
    <w:rsid w:val="00302DA4"/>
    <w:rsid w:val="003140A1"/>
    <w:rsid w:val="0034007F"/>
    <w:rsid w:val="003437B1"/>
    <w:rsid w:val="00363BC9"/>
    <w:rsid w:val="00363D24"/>
    <w:rsid w:val="00376FE8"/>
    <w:rsid w:val="00381E8A"/>
    <w:rsid w:val="00383361"/>
    <w:rsid w:val="00390141"/>
    <w:rsid w:val="003905C5"/>
    <w:rsid w:val="00391680"/>
    <w:rsid w:val="003A2939"/>
    <w:rsid w:val="003C426A"/>
    <w:rsid w:val="003C7128"/>
    <w:rsid w:val="003D1CD4"/>
    <w:rsid w:val="003E4FAB"/>
    <w:rsid w:val="003E6666"/>
    <w:rsid w:val="003F257A"/>
    <w:rsid w:val="003F6DBF"/>
    <w:rsid w:val="0040764B"/>
    <w:rsid w:val="004135BC"/>
    <w:rsid w:val="00427679"/>
    <w:rsid w:val="00437B80"/>
    <w:rsid w:val="00440114"/>
    <w:rsid w:val="00441D96"/>
    <w:rsid w:val="00450256"/>
    <w:rsid w:val="00451CDF"/>
    <w:rsid w:val="00456B4A"/>
    <w:rsid w:val="00456F3D"/>
    <w:rsid w:val="00465DFF"/>
    <w:rsid w:val="00476720"/>
    <w:rsid w:val="004932E3"/>
    <w:rsid w:val="004A26EA"/>
    <w:rsid w:val="004B0842"/>
    <w:rsid w:val="004B29A7"/>
    <w:rsid w:val="004B3A76"/>
    <w:rsid w:val="004D3FE2"/>
    <w:rsid w:val="004D566C"/>
    <w:rsid w:val="004E57EF"/>
    <w:rsid w:val="004F3663"/>
    <w:rsid w:val="004F3AED"/>
    <w:rsid w:val="00503501"/>
    <w:rsid w:val="0053653C"/>
    <w:rsid w:val="00541506"/>
    <w:rsid w:val="00550588"/>
    <w:rsid w:val="00553C99"/>
    <w:rsid w:val="0055484B"/>
    <w:rsid w:val="005669DB"/>
    <w:rsid w:val="00576D1B"/>
    <w:rsid w:val="005B7123"/>
    <w:rsid w:val="005B7442"/>
    <w:rsid w:val="005C0220"/>
    <w:rsid w:val="005C51C4"/>
    <w:rsid w:val="006232E9"/>
    <w:rsid w:val="00625EFF"/>
    <w:rsid w:val="00655286"/>
    <w:rsid w:val="006712FD"/>
    <w:rsid w:val="00672B1A"/>
    <w:rsid w:val="00681171"/>
    <w:rsid w:val="006845AD"/>
    <w:rsid w:val="006853BD"/>
    <w:rsid w:val="006936A8"/>
    <w:rsid w:val="006B11A5"/>
    <w:rsid w:val="006B7DB8"/>
    <w:rsid w:val="006D0DF4"/>
    <w:rsid w:val="006D1D22"/>
    <w:rsid w:val="006F50F9"/>
    <w:rsid w:val="00702772"/>
    <w:rsid w:val="00702BEC"/>
    <w:rsid w:val="00712BD8"/>
    <w:rsid w:val="007253FB"/>
    <w:rsid w:val="00742217"/>
    <w:rsid w:val="00757F4D"/>
    <w:rsid w:val="00760108"/>
    <w:rsid w:val="007744D5"/>
    <w:rsid w:val="00782A59"/>
    <w:rsid w:val="007A5D7A"/>
    <w:rsid w:val="007C322C"/>
    <w:rsid w:val="007C4944"/>
    <w:rsid w:val="007C7DCB"/>
    <w:rsid w:val="007D3E98"/>
    <w:rsid w:val="007D7672"/>
    <w:rsid w:val="007D7C3D"/>
    <w:rsid w:val="007F4D73"/>
    <w:rsid w:val="0080319A"/>
    <w:rsid w:val="0082001D"/>
    <w:rsid w:val="00823219"/>
    <w:rsid w:val="00826D7A"/>
    <w:rsid w:val="00827F7D"/>
    <w:rsid w:val="00875228"/>
    <w:rsid w:val="008845AF"/>
    <w:rsid w:val="00884694"/>
    <w:rsid w:val="008E4A0E"/>
    <w:rsid w:val="008F1558"/>
    <w:rsid w:val="0090324A"/>
    <w:rsid w:val="00920316"/>
    <w:rsid w:val="00964A66"/>
    <w:rsid w:val="00971906"/>
    <w:rsid w:val="0097356A"/>
    <w:rsid w:val="009A463F"/>
    <w:rsid w:val="009A7ABF"/>
    <w:rsid w:val="009E26AE"/>
    <w:rsid w:val="009E2EC6"/>
    <w:rsid w:val="009F55F2"/>
    <w:rsid w:val="00A00817"/>
    <w:rsid w:val="00A37A22"/>
    <w:rsid w:val="00A435DC"/>
    <w:rsid w:val="00A43C84"/>
    <w:rsid w:val="00A6200A"/>
    <w:rsid w:val="00AB20E8"/>
    <w:rsid w:val="00AB2BD5"/>
    <w:rsid w:val="00AB3BA9"/>
    <w:rsid w:val="00AC5A43"/>
    <w:rsid w:val="00AE032F"/>
    <w:rsid w:val="00AE3E7D"/>
    <w:rsid w:val="00AF074B"/>
    <w:rsid w:val="00B0793B"/>
    <w:rsid w:val="00B11CD6"/>
    <w:rsid w:val="00B15767"/>
    <w:rsid w:val="00B43B67"/>
    <w:rsid w:val="00B567D5"/>
    <w:rsid w:val="00B7320B"/>
    <w:rsid w:val="00B764B9"/>
    <w:rsid w:val="00B96986"/>
    <w:rsid w:val="00BB4F8C"/>
    <w:rsid w:val="00BD5375"/>
    <w:rsid w:val="00BD55B7"/>
    <w:rsid w:val="00BE2542"/>
    <w:rsid w:val="00BF044B"/>
    <w:rsid w:val="00BF2B95"/>
    <w:rsid w:val="00BF482B"/>
    <w:rsid w:val="00C17409"/>
    <w:rsid w:val="00C218B6"/>
    <w:rsid w:val="00C343CE"/>
    <w:rsid w:val="00C42697"/>
    <w:rsid w:val="00C42DA4"/>
    <w:rsid w:val="00C45671"/>
    <w:rsid w:val="00C4747A"/>
    <w:rsid w:val="00C549FC"/>
    <w:rsid w:val="00C6501D"/>
    <w:rsid w:val="00C80C04"/>
    <w:rsid w:val="00C9372C"/>
    <w:rsid w:val="00CA611C"/>
    <w:rsid w:val="00CB0113"/>
    <w:rsid w:val="00CC493F"/>
    <w:rsid w:val="00CD0C78"/>
    <w:rsid w:val="00CD397F"/>
    <w:rsid w:val="00CF0D84"/>
    <w:rsid w:val="00CF1389"/>
    <w:rsid w:val="00CF23CB"/>
    <w:rsid w:val="00CF4317"/>
    <w:rsid w:val="00D01DFF"/>
    <w:rsid w:val="00D20E44"/>
    <w:rsid w:val="00D66EDF"/>
    <w:rsid w:val="00D806F2"/>
    <w:rsid w:val="00D81C82"/>
    <w:rsid w:val="00DA0AFF"/>
    <w:rsid w:val="00DB1E8B"/>
    <w:rsid w:val="00DD3BB0"/>
    <w:rsid w:val="00DD6795"/>
    <w:rsid w:val="00DF797B"/>
    <w:rsid w:val="00E04301"/>
    <w:rsid w:val="00E0437D"/>
    <w:rsid w:val="00E41806"/>
    <w:rsid w:val="00E57AA8"/>
    <w:rsid w:val="00E727EF"/>
    <w:rsid w:val="00E75866"/>
    <w:rsid w:val="00E83CE7"/>
    <w:rsid w:val="00E9192A"/>
    <w:rsid w:val="00EA5B86"/>
    <w:rsid w:val="00EB2A81"/>
    <w:rsid w:val="00EB4D45"/>
    <w:rsid w:val="00EB7E5C"/>
    <w:rsid w:val="00EC2325"/>
    <w:rsid w:val="00EC261E"/>
    <w:rsid w:val="00F13CC5"/>
    <w:rsid w:val="00F175A2"/>
    <w:rsid w:val="00F24B22"/>
    <w:rsid w:val="00F24DB4"/>
    <w:rsid w:val="00F32164"/>
    <w:rsid w:val="00F43841"/>
    <w:rsid w:val="00F53BD4"/>
    <w:rsid w:val="00F77055"/>
    <w:rsid w:val="00F8383A"/>
    <w:rsid w:val="00F96A73"/>
    <w:rsid w:val="00FA75C1"/>
    <w:rsid w:val="00FB09DE"/>
    <w:rsid w:val="00FB75DD"/>
    <w:rsid w:val="00FC53C0"/>
    <w:rsid w:val="00FD68EE"/>
    <w:rsid w:val="00FE105D"/>
    <w:rsid w:val="00FE7706"/>
    <w:rsid w:val="00FF31E5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9EF7"/>
  <w15:docId w15:val="{5CC7110F-7E70-4E2A-83BB-96061FC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ind w:firstLine="129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1.xml"
                 Type="http://schemas.openxmlformats.org/officeDocument/2006/relationships/header"/>
   <Relationship Id="rId11" Target="header2.xml"
                 Type="http://schemas.openxmlformats.org/officeDocument/2006/relationships/header"/>
   <Relationship Id="rId12" Target="footer1.xml"
                 Type="http://schemas.openxmlformats.org/officeDocument/2006/relationships/footer"/>
   <Relationship Id="rId13" Target="footer2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mailto:urm@urm.lt" TargetMode="External"
                 Type="http://schemas.openxmlformats.org/officeDocument/2006/relationships/hyperlink"/>
   <Relationship Id="rId9" Target="http://www.urm.lt" TargetMode="External"
                 Type="http://schemas.openxmlformats.org/officeDocument/2006/relationships/hyperlink"/>
</Relationships>
</file>

<file path=word/_rels/settings.xml.rels><?xml version="1.0" encoding="UTF-8" standalone="yes"?>
<Relationships xmlns="http://schemas.openxmlformats.org/package/2006/relationships">
   <Relationship Id="rId1"
                 Target="file:///C:/Users/damaci/Desktop/2014%20BLANKAI%20-/URM%20bendras%20(Lietuvoj.dotx"
                 TargetMode="External"
                 Type="http://schemas.openxmlformats.org/officeDocument/2006/relationships/attachedTemplat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1DC0-8BE1-47D5-A477-C75260F3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URM bendras (Lietuvoj</Template>
  <TotalTime>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Užsienio reikalų ministerija</Company>
  <LinksUpToDate>false</LinksUpToDate>
  <CharactersWithSpaces>1058</CharactersWithSpaces>
  <SharedDoc>false</SharedDoc>
  <HLinks>
    <vt:vector size="12" baseType="variant">
      <vt:variant>
        <vt:i4>7340152</vt:i4>
      </vt:variant>
      <vt:variant>
        <vt:i4>8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mailto:urm@urm.lt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2022-11-08T14:05:00Z</dcterms:created>
  <dc:creator>Daina MACIJAUSKAITĖ</dc:creator>
  <cp:lastModifiedBy>Ingrida Paulikaitė</cp:lastModifiedBy>
  <cp:lastPrinted>2013-04-19T08:32:00Z</cp:lastPrinted>
  <dcterms:modified xsi:type="dcterms:W3CDTF">2022-11-08T14:07:00Z</dcterms:modified>
  <cp:revision>4</cp:revision>
</cp:coreProperties>
</file>