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67F54" w14:textId="77777777" w:rsidR="00BD0811" w:rsidRDefault="00C2719F">
      <w:pPr>
        <w:ind w:left="5184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Prete</w:t>
      </w:r>
      <w:bookmarkStart w:id="0" w:name="_GoBack"/>
      <w:bookmarkEnd w:id="0"/>
      <w:r>
        <w:rPr>
          <w:color w:val="000000"/>
          <w:szCs w:val="24"/>
          <w:lang w:eastAsia="lt-LT"/>
        </w:rPr>
        <w:t>ndentų į įstaigos vadovo, priimamo</w:t>
      </w:r>
    </w:p>
    <w:p w14:paraId="4969847B" w14:textId="77777777" w:rsidR="00BD0811" w:rsidRDefault="00C2719F">
      <w:pPr>
        <w:ind w:left="5184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konkurso būdu, pareigas kompleksinio</w:t>
      </w:r>
    </w:p>
    <w:p w14:paraId="3931A619" w14:textId="700C3A59" w:rsidR="009D783C" w:rsidRDefault="00C2719F">
      <w:pPr>
        <w:ind w:left="5184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vertinimo organizavimo tvarkos aprašo</w:t>
      </w:r>
    </w:p>
    <w:p w14:paraId="3931A61A" w14:textId="77777777" w:rsidR="009D783C" w:rsidRDefault="00C2719F">
      <w:pPr>
        <w:ind w:left="5184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2 priedas</w:t>
      </w:r>
    </w:p>
    <w:p w14:paraId="3931A61B" w14:textId="77777777" w:rsidR="009D783C" w:rsidRDefault="009D783C">
      <w:pPr>
        <w:rPr>
          <w:szCs w:val="24"/>
          <w:lang w:eastAsia="lt-LT"/>
        </w:rPr>
      </w:pPr>
    </w:p>
    <w:p w14:paraId="5F31F8C1" w14:textId="77777777" w:rsidR="0027150F" w:rsidRDefault="0027150F">
      <w:pPr>
        <w:rPr>
          <w:szCs w:val="24"/>
          <w:lang w:eastAsia="lt-LT"/>
        </w:rPr>
      </w:pPr>
    </w:p>
    <w:p w14:paraId="3931A61C" w14:textId="77777777" w:rsidR="009D783C" w:rsidRDefault="00C2719F">
      <w:pPr>
        <w:jc w:val="center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(Pretendento į įstaigos vadovo pareigas, dalyvaujančio kompleksiniame vertinime, pasižadėjimo forma)</w:t>
      </w:r>
    </w:p>
    <w:p w14:paraId="1B20EEAA" w14:textId="77777777" w:rsidR="0027150F" w:rsidRDefault="0027150F">
      <w:pPr>
        <w:jc w:val="center"/>
        <w:rPr>
          <w:szCs w:val="24"/>
          <w:lang w:eastAsia="lt-LT"/>
        </w:rPr>
      </w:pPr>
    </w:p>
    <w:p w14:paraId="3931A61D" w14:textId="77777777" w:rsidR="009D783C" w:rsidRDefault="009D783C">
      <w:pPr>
        <w:rPr>
          <w:szCs w:val="24"/>
          <w:lang w:eastAsia="lt-LT"/>
        </w:rPr>
      </w:pPr>
    </w:p>
    <w:p w14:paraId="3931A61E" w14:textId="1B50BFC6" w:rsidR="009D783C" w:rsidRDefault="00C2719F">
      <w:pPr>
        <w:jc w:val="center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PRETENDENTO Į ĮSTAIGOS VADOVO PAREIGAS, DALYVAUJANČIO KOMPLEKSINIAME VERTINIME, PASIŽADĖJIMAS</w:t>
      </w:r>
    </w:p>
    <w:p w14:paraId="5970AE79" w14:textId="77777777" w:rsidR="0027150F" w:rsidRDefault="0027150F">
      <w:pPr>
        <w:jc w:val="center"/>
        <w:rPr>
          <w:b/>
          <w:bCs/>
          <w:color w:val="000000"/>
          <w:szCs w:val="24"/>
          <w:lang w:eastAsia="lt-LT"/>
        </w:rPr>
      </w:pPr>
    </w:p>
    <w:p w14:paraId="52E23312" w14:textId="77777777" w:rsidR="0027150F" w:rsidRDefault="0027150F">
      <w:pPr>
        <w:jc w:val="center"/>
        <w:rPr>
          <w:szCs w:val="24"/>
          <w:lang w:eastAsia="lt-LT"/>
        </w:rPr>
      </w:pPr>
    </w:p>
    <w:p w14:paraId="3931A61F" w14:textId="77777777" w:rsidR="009D783C" w:rsidRDefault="00C2719F">
      <w:pPr>
        <w:jc w:val="center"/>
        <w:rPr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>__________________</w:t>
      </w:r>
    </w:p>
    <w:p w14:paraId="3931A620" w14:textId="77777777" w:rsidR="009D783C" w:rsidRDefault="00C2719F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(data)</w:t>
      </w:r>
    </w:p>
    <w:p w14:paraId="4ACE0E95" w14:textId="77777777" w:rsidR="0027150F" w:rsidRDefault="0027150F">
      <w:pPr>
        <w:jc w:val="center"/>
        <w:rPr>
          <w:szCs w:val="24"/>
          <w:lang w:eastAsia="lt-LT"/>
        </w:rPr>
      </w:pPr>
    </w:p>
    <w:p w14:paraId="3931A621" w14:textId="77777777" w:rsidR="009D783C" w:rsidRDefault="00C2719F">
      <w:pPr>
        <w:jc w:val="center"/>
        <w:rPr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>__________________</w:t>
      </w:r>
    </w:p>
    <w:p w14:paraId="3931A622" w14:textId="77777777" w:rsidR="009D783C" w:rsidRDefault="00C2719F">
      <w:pPr>
        <w:jc w:val="center"/>
        <w:rPr>
          <w:szCs w:val="24"/>
          <w:lang w:eastAsia="lt-LT"/>
        </w:rPr>
      </w:pPr>
      <w:r>
        <w:rPr>
          <w:bCs/>
          <w:color w:val="000000"/>
          <w:sz w:val="20"/>
          <w:lang w:eastAsia="lt-LT"/>
        </w:rPr>
        <w:t xml:space="preserve">(sudarymo vieta) </w:t>
      </w:r>
    </w:p>
    <w:p w14:paraId="3931A623" w14:textId="77777777" w:rsidR="009D783C" w:rsidRDefault="009D783C">
      <w:pPr>
        <w:rPr>
          <w:szCs w:val="24"/>
          <w:lang w:eastAsia="lt-LT"/>
        </w:rPr>
      </w:pPr>
    </w:p>
    <w:p w14:paraId="5E124A2F" w14:textId="77777777" w:rsidR="0027150F" w:rsidRDefault="0027150F">
      <w:pPr>
        <w:rPr>
          <w:szCs w:val="24"/>
          <w:lang w:eastAsia="lt-LT"/>
        </w:rPr>
      </w:pPr>
    </w:p>
    <w:p w14:paraId="3931A624" w14:textId="77777777" w:rsidR="009D783C" w:rsidRDefault="009D783C">
      <w:pPr>
        <w:rPr>
          <w:szCs w:val="24"/>
          <w:lang w:eastAsia="lt-LT"/>
        </w:rPr>
      </w:pPr>
    </w:p>
    <w:p w14:paraId="3931A625" w14:textId="77777777" w:rsidR="009D783C" w:rsidRDefault="00C2719F">
      <w:pPr>
        <w:ind w:firstLine="86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Aš, ____________________________________________, siekiantis (siekianti) eiti įstaigos vadovo, priimamo konkurso būdu, pareigas, esu supažindintas (supažindinta) su kompleksinio vertinimo procedūra, užduočių pobūdžiu, jų atlikimo fiksavimu, ir pasižadu:</w:t>
      </w:r>
    </w:p>
    <w:p w14:paraId="3931A626" w14:textId="77777777" w:rsidR="009D783C" w:rsidRDefault="00C2719F">
      <w:pPr>
        <w:ind w:firstLine="86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1. laikytis kompleksinio vertinimo procedūros reikalavimų, užtikrinti kompleksinio vertinimo medžiagos ir užduočių neskelbimą;</w:t>
      </w:r>
    </w:p>
    <w:p w14:paraId="3931A627" w14:textId="3B24F877" w:rsidR="009D783C" w:rsidRDefault="00C2719F">
      <w:pPr>
        <w:ind w:firstLine="86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2. kompleksinio vertinimo metu nedaryti garso ar vaizdo įrašų, nenaudoti susižinojimo ar kitų techninių priemonių.</w:t>
      </w:r>
    </w:p>
    <w:p w14:paraId="3931A628" w14:textId="77777777" w:rsidR="009D783C" w:rsidRDefault="009D783C">
      <w:pPr>
        <w:jc w:val="both"/>
        <w:rPr>
          <w:szCs w:val="24"/>
          <w:lang w:eastAsia="lt-LT"/>
        </w:rPr>
      </w:pPr>
    </w:p>
    <w:p w14:paraId="3931A629" w14:textId="77777777" w:rsidR="009D783C" w:rsidRDefault="00C2719F">
      <w:pPr>
        <w:ind w:firstLine="86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Aš žinau, kad už naudojimąsi </w:t>
      </w:r>
      <w:r>
        <w:rPr>
          <w:color w:val="000000"/>
          <w:szCs w:val="24"/>
          <w:shd w:val="clear" w:color="auto" w:fill="FFFFFF"/>
          <w:lang w:eastAsia="lt-LT"/>
        </w:rPr>
        <w:t xml:space="preserve">informacijos perdavimo, priėmimo ar fiksavimo priemonėmis bei kitų kompleksinio vertinimo procedūros reikalavimų pažeidimus </w:t>
      </w:r>
      <w:r>
        <w:rPr>
          <w:color w:val="000000"/>
          <w:szCs w:val="24"/>
          <w:lang w:eastAsia="lt-LT"/>
        </w:rPr>
        <w:t>ar kompleksinio vertinimo trukdymą</w:t>
      </w:r>
      <w:r>
        <w:rPr>
          <w:color w:val="000000"/>
          <w:szCs w:val="24"/>
          <w:shd w:val="clear" w:color="auto" w:fill="FFFFFF"/>
          <w:lang w:eastAsia="lt-LT"/>
        </w:rPr>
        <w:t xml:space="preserve">, </w:t>
      </w:r>
      <w:r>
        <w:rPr>
          <w:color w:val="000000"/>
          <w:szCs w:val="24"/>
          <w:lang w:eastAsia="lt-LT"/>
        </w:rPr>
        <w:t xml:space="preserve">vertintojo sprendimu galiu būti pašalinamas (pašalinama) </w:t>
      </w:r>
      <w:r>
        <w:rPr>
          <w:color w:val="000000"/>
          <w:szCs w:val="24"/>
          <w:shd w:val="clear" w:color="auto" w:fill="FFFFFF"/>
          <w:lang w:eastAsia="lt-LT"/>
        </w:rPr>
        <w:t xml:space="preserve">iš kompleksinio vertinimo. </w:t>
      </w:r>
    </w:p>
    <w:p w14:paraId="3931A62A" w14:textId="77777777" w:rsidR="009D783C" w:rsidRDefault="009D783C">
      <w:pPr>
        <w:rPr>
          <w:szCs w:val="24"/>
          <w:lang w:eastAsia="lt-LT"/>
        </w:rPr>
      </w:pPr>
    </w:p>
    <w:p w14:paraId="3931A62B" w14:textId="77777777" w:rsidR="009D783C" w:rsidRDefault="009D783C">
      <w:pPr>
        <w:rPr>
          <w:sz w:val="20"/>
        </w:rPr>
      </w:pPr>
    </w:p>
    <w:p w14:paraId="3931A62C" w14:textId="77777777" w:rsidR="009D783C" w:rsidRDefault="00C2719F">
      <w:pPr>
        <w:ind w:firstLine="180"/>
        <w:jc w:val="right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 _____________________________________</w:t>
      </w:r>
    </w:p>
    <w:p w14:paraId="3931A62D" w14:textId="77777777" w:rsidR="009D783C" w:rsidRDefault="00C2719F">
      <w:pPr>
        <w:ind w:firstLine="4044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(parašas)                                          (vardas ir pavardė)</w:t>
      </w:r>
    </w:p>
    <w:p w14:paraId="3931A62E" w14:textId="29C205F2" w:rsidR="009D783C" w:rsidRDefault="009D783C">
      <w:pPr>
        <w:rPr>
          <w:szCs w:val="24"/>
          <w:lang w:eastAsia="lt-LT"/>
        </w:rPr>
      </w:pPr>
    </w:p>
    <w:p w14:paraId="7EB4E807" w14:textId="77777777" w:rsidR="0027150F" w:rsidRDefault="0027150F">
      <w:pPr>
        <w:rPr>
          <w:szCs w:val="24"/>
          <w:lang w:eastAsia="lt-LT"/>
        </w:rPr>
      </w:pPr>
    </w:p>
    <w:p w14:paraId="7D365784" w14:textId="77777777" w:rsidR="0027150F" w:rsidRDefault="0027150F">
      <w:pPr>
        <w:rPr>
          <w:szCs w:val="24"/>
          <w:lang w:eastAsia="lt-LT"/>
        </w:rPr>
      </w:pPr>
    </w:p>
    <w:p w14:paraId="12ABBF2B" w14:textId="56DB2AFC" w:rsidR="00BD0811" w:rsidRDefault="00C2719F" w:rsidP="0037211D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</w:t>
      </w:r>
    </w:p>
    <w:sectPr w:rsidR="00BD0811" w:rsidSect="00BD0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76DD6" w16cid:durableId="1FE0EC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2063E" w14:textId="77777777" w:rsidR="00CA16D8" w:rsidRDefault="00CA16D8" w:rsidP="00BD0811">
      <w:r>
        <w:separator/>
      </w:r>
    </w:p>
  </w:endnote>
  <w:endnote w:type="continuationSeparator" w:id="0">
    <w:p w14:paraId="7B4EFD8B" w14:textId="77777777" w:rsidR="00CA16D8" w:rsidRDefault="00CA16D8" w:rsidP="00BD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FC342" w14:textId="77777777" w:rsidR="00BD0811" w:rsidRDefault="00BD0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42B3" w14:textId="77777777" w:rsidR="00BD0811" w:rsidRDefault="00BD08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9C640" w14:textId="77777777" w:rsidR="00BD0811" w:rsidRDefault="00BD0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BAB4D" w14:textId="77777777" w:rsidR="00CA16D8" w:rsidRDefault="00CA16D8" w:rsidP="00BD0811">
      <w:r>
        <w:separator/>
      </w:r>
    </w:p>
  </w:footnote>
  <w:footnote w:type="continuationSeparator" w:id="0">
    <w:p w14:paraId="4010D6FA" w14:textId="77777777" w:rsidR="00CA16D8" w:rsidRDefault="00CA16D8" w:rsidP="00BD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5CB3E" w14:textId="77777777" w:rsidR="00BD0811" w:rsidRDefault="00BD0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870476"/>
      <w:docPartObj>
        <w:docPartGallery w:val="Page Numbers (Top of Page)"/>
        <w:docPartUnique/>
      </w:docPartObj>
    </w:sdtPr>
    <w:sdtEndPr/>
    <w:sdtContent>
      <w:p w14:paraId="2DA3FC31" w14:textId="5C40463B" w:rsidR="00BD0811" w:rsidRDefault="00BD08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1D">
          <w:rPr>
            <w:noProof/>
          </w:rPr>
          <w:t>3</w:t>
        </w:r>
        <w:r>
          <w:fldChar w:fldCharType="end"/>
        </w:r>
      </w:p>
    </w:sdtContent>
  </w:sdt>
  <w:p w14:paraId="1EB22AD7" w14:textId="77777777" w:rsidR="00BD0811" w:rsidRDefault="00BD08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3F05" w14:textId="77777777" w:rsidR="00BD0811" w:rsidRDefault="00BD0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9E"/>
    <w:rsid w:val="0027150F"/>
    <w:rsid w:val="0037211D"/>
    <w:rsid w:val="004A679E"/>
    <w:rsid w:val="009D783C"/>
    <w:rsid w:val="00BD0811"/>
    <w:rsid w:val="00C2719F"/>
    <w:rsid w:val="00CA1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A541"/>
  <w15:docId w15:val="{321C5195-927D-4632-A833-92D0A68A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C2719F"/>
    <w:rPr>
      <w:color w:val="808080"/>
    </w:rPr>
  </w:style>
  <w:style w:type="paragraph" w:styleId="Header">
    <w:name w:val="header"/>
    <w:basedOn w:val="Normal"/>
    <w:link w:val="HeaderChar"/>
    <w:uiPriority w:val="99"/>
    <w:rsid w:val="00BD081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811"/>
  </w:style>
  <w:style w:type="paragraph" w:styleId="Footer">
    <w:name w:val="footer"/>
    <w:basedOn w:val="Normal"/>
    <w:link w:val="FooterChar"/>
    <w:rsid w:val="00BD081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D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091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5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3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77F5-8F0D-4FBB-8D6A-6C8EED43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kirstukas</dc:creator>
  <cp:lastModifiedBy>Žigimantas Pečiūra</cp:lastModifiedBy>
  <cp:revision>2</cp:revision>
  <dcterms:created xsi:type="dcterms:W3CDTF">2019-06-12T05:31:00Z</dcterms:created>
  <dcterms:modified xsi:type="dcterms:W3CDTF">2019-06-12T05:31:00Z</dcterms:modified>
</cp:coreProperties>
</file>